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翻到底</w:t>
      </w:r>
      <w:bookmarkStart w:id="0" w:name="_GoBack"/>
      <w:bookmarkEnd w:id="0"/>
    </w:p>
    <w:tbl>
      <w:tblPr>
        <w:tblStyle w:val="5"/>
        <w:tblW w:w="142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45"/>
        <w:gridCol w:w="651"/>
        <w:gridCol w:w="1644"/>
        <w:gridCol w:w="2325"/>
        <w:gridCol w:w="3720"/>
        <w:gridCol w:w="406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4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咸宁市妇幼保健院编外人员                                            公开招聘岗位及资格条件一览表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1、年龄在</w:t>
            </w:r>
            <w:r>
              <w:rPr>
                <w:rStyle w:val="12"/>
                <w:lang w:val="en-US" w:eastAsia="zh-CN" w:bidi="ar"/>
              </w:rPr>
              <w:t>35</w:t>
            </w:r>
            <w:r>
              <w:rPr>
                <w:rStyle w:val="10"/>
                <w:lang w:val="en-US" w:eastAsia="zh-CN" w:bidi="ar"/>
              </w:rPr>
              <w:t>周岁及以下；                 2、取得检验技士及以上职称。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儿科、新生儿科医生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（3人）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儿科学、临床医学、中西医临床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1、取得执业医师资格证；                        2、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初级职称≤35周岁，中级职称≤40周岁，副高职称≤45周岁。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已完成住院医师规范化培训人员优先。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1、取得执业医师资格证；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2、未考取执业医师资格证者仅接受2018、2019年毕业生报名；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3、年龄≤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人员储备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护理及相关专业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3"/>
                <w:lang w:val="en-US" w:eastAsia="zh-CN" w:bidi="ar"/>
              </w:rPr>
              <w:t>、取得执业护士资格证；</w:t>
            </w:r>
            <w:r>
              <w:rPr>
                <w:rStyle w:val="12"/>
                <w:lang w:val="en-US" w:eastAsia="zh-CN" w:bidi="ar"/>
              </w:rPr>
              <w:t xml:space="preserve">      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 xml:space="preserve">    2</w:t>
            </w:r>
            <w:r>
              <w:rPr>
                <w:rStyle w:val="13"/>
                <w:lang w:val="en-US" w:eastAsia="zh-CN" w:bidi="ar"/>
              </w:rPr>
              <w:t>、年龄</w:t>
            </w:r>
            <w:r>
              <w:rPr>
                <w:rStyle w:val="12"/>
                <w:lang w:val="en-US" w:eastAsia="zh-CN" w:bidi="ar"/>
              </w:rPr>
              <w:t>:</w:t>
            </w:r>
            <w:r>
              <w:rPr>
                <w:rStyle w:val="13"/>
                <w:lang w:val="en-US" w:eastAsia="zh-CN" w:bidi="ar"/>
              </w:rPr>
              <w:t>初级职称≤35周岁，中级职称≤40周岁。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有儿科工作经验者优先。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妇科医生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1、取得执业医师资格证；                        2、中级及以上职称；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3、年龄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中级职称≤40周岁，副高职称 ≤45周岁。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1、取得执业医师资格证；                        2、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初级职称≤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5周岁，中级职称≤40周岁，副高职称≤45周岁。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6C"/>
    <w:rsid w:val="00067F13"/>
    <w:rsid w:val="001B3584"/>
    <w:rsid w:val="002257AD"/>
    <w:rsid w:val="0049733C"/>
    <w:rsid w:val="0061206C"/>
    <w:rsid w:val="007A3933"/>
    <w:rsid w:val="007D1EF1"/>
    <w:rsid w:val="00C17FD1"/>
    <w:rsid w:val="066A5AA5"/>
    <w:rsid w:val="0B573568"/>
    <w:rsid w:val="1A781AC6"/>
    <w:rsid w:val="25336D8C"/>
    <w:rsid w:val="30603BB0"/>
    <w:rsid w:val="327F6F2B"/>
    <w:rsid w:val="37FA6E82"/>
    <w:rsid w:val="3B054A6B"/>
    <w:rsid w:val="3EE457EA"/>
    <w:rsid w:val="43E9100C"/>
    <w:rsid w:val="46B2443D"/>
    <w:rsid w:val="471676CF"/>
    <w:rsid w:val="475E072F"/>
    <w:rsid w:val="48461735"/>
    <w:rsid w:val="48C67B8E"/>
    <w:rsid w:val="49736CC0"/>
    <w:rsid w:val="49E03F81"/>
    <w:rsid w:val="4C776A7F"/>
    <w:rsid w:val="4C7D6D40"/>
    <w:rsid w:val="4DCB0F97"/>
    <w:rsid w:val="52301C0E"/>
    <w:rsid w:val="66C41E79"/>
    <w:rsid w:val="672C5A08"/>
    <w:rsid w:val="769A4FD1"/>
    <w:rsid w:val="79A15B13"/>
    <w:rsid w:val="7AC46026"/>
    <w:rsid w:val="7E94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2">
    <w:name w:val="font2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216</Words>
  <Characters>1233</Characters>
  <Lines>10</Lines>
  <Paragraphs>2</Paragraphs>
  <TotalTime>6</TotalTime>
  <ScaleCrop>false</ScaleCrop>
  <LinksUpToDate>false</LinksUpToDate>
  <CharactersWithSpaces>1447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羽毛ゝ.*</cp:lastModifiedBy>
  <dcterms:modified xsi:type="dcterms:W3CDTF">2019-11-18T06:45:26Z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